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firstLine="284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Правила проведения конкурса 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Арт-Кубок России 2023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ind w:left="0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highlight w:val="white"/>
          <w:rtl w:val="0"/>
        </w:rPr>
        <w:t xml:space="preserve">Организатор Конкурса – Общероссийская общественная 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организация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highlight w:val="white"/>
          <w:rtl w:val="0"/>
        </w:rPr>
        <w:t xml:space="preserve"> «Федерация компьютерного спорта России» (далее – Организатор). Данные Организатора: ОГРН: 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1037700207401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highlight w:val="white"/>
          <w:rtl w:val="0"/>
        </w:rPr>
        <w:t xml:space="preserve">, ИНН / КПП: 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7730136455 / 771301001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highlight w:val="white"/>
          <w:rtl w:val="0"/>
        </w:rPr>
        <w:t xml:space="preserve">, адрес: 127434, г. Москва, муниципальный округ Северный вн.тер.г., Дмитровское ш., Д. 27, К. 1, КОМ. 72.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Официальное название конкурса: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«Арт-Кубок России 2023»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(далее – Конкурс).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Отборочная часть Конкурса проводится в официальной социальной сети Организатора Вконтакте (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sz w:val="28"/>
            <w:szCs w:val="28"/>
            <w:u w:val="single"/>
            <w:rtl w:val="0"/>
          </w:rPr>
          <w:t xml:space="preserve">https://vk.com/resf</w:t>
        </w:r>
      </w:hyperlink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); Финальная часть Конкурса проводится по адресу: Москва, Дмитровское шоссе, 27 стр. 1 (VK Play Арена).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Конкурс проводится с целью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привлечения внимания к Общероссийской общественной организации «Федерация компьютерного спорта России» и зрителей на финал кубка России по компьютерному спорту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Принимая участие в конкурсе,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участвующее лицо (далее - Участник)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подтверждает, что согласно с настоящими правилами проведения конкурса (далее – «Правилами»).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ind w:left="0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Требования к участникам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К участию допускаются лица, являющиеся гражданами Российской Федерации.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К участию допускаются лица, достигшие 14 лет на момент начала Конкурса.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К участию в Конкурсе не допускаются работники и представители Организатора, аффилированные лица, члены семей таких работников и представителей, а также работники и представители любых других лиц, имеющих непосредственное отношение к организации или проведению настоящего Конкурса, а также лица, работающие по агентским договорам с Организатором.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Несовершеннолетние лица в возрасте от 14 до 18 лет вправе принимать участие в Конкурсе исключительно с письменного согласия своих законных представителей.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ind w:left="0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Сроки проведения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Конкурс проводится в период с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.08.2023 по 27.0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.2023 включительно.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Этапы проведения конкурса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  <w:t xml:space="preserve">1. Отборочный этап: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792" w:hanging="432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Подача рабо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т: с 10.08.2023 (12:00) по 16.08.2023 (23:59);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792" w:hanging="432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Открытое пользовательское голосование: с 17.08.2023 (11:00) по 21.08.2023 (23:59);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792" w:hanging="432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Объявление Финалистов: 22.08.2023.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 Финальный этап: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792" w:hanging="432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Финал: 27.08.2023.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действия, предусмотренные Правилами, считаются совершенными и фиксируются Организатором по московскому времени. Любое время, указанное в Правилах, необходимо рассматривать как московское.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ind w:left="0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Участие в Конкурсе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792" w:hanging="432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Для участия в отборочной части Конкурса необходимо создать иллюстрацию, рисунок или другую работу (Далее - Арт) на тему игр. Арт может быть создан по любой из представленных далее игр: Dota 2/ Counter-Strike: Global Offensive/ Tekken 7.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792" w:hanging="432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Отправить фотографию и/или файл с работой в личные сообщения в официальную социальную сеть Организатора Вконтакте  “Федерация компьютерного спорта России” (</w:t>
      </w:r>
      <w:hyperlink r:id="rId8">
        <w:r w:rsidDel="00000000" w:rsidR="00000000" w:rsidRPr="00000000">
          <w:rPr>
            <w:rFonts w:ascii="Arial" w:cs="Arial" w:eastAsia="Arial" w:hAnsi="Arial"/>
            <w:sz w:val="28"/>
            <w:szCs w:val="28"/>
            <w:u w:val="single"/>
            <w:rtl w:val="0"/>
          </w:rPr>
          <w:t xml:space="preserve">https://vk.com/resf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). Фотография и/или файл должны быть подписаны в следующем формате: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1. Фамилия Имя;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 Название игры, Арт на которую представлен Участником.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 Описание, что изображено на Арте (не более 200 символов).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792" w:hanging="432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Арт может быть создан как от руки, так и в графическом редакторе.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792" w:hanging="432"/>
        <w:jc w:val="both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К участию в конкурсе принимаются Арты, отправленные в одном из следующих форматах: JPEG, PNG, PDF. Арты, отправленные в других форматах, принимаются по решению Организатора.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792" w:hanging="432"/>
        <w:jc w:val="both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К участию в конкурсе принимаются Арты, отправленные в размере не менее 1920 пикселей (по длинной стороне) и не менее 1080 пикселей (по короткой стороне). Арты, отправленные в других размерах, принимаются по решению Организатора.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792" w:hanging="432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На Финальном этапе Конкурса проводится выставка работ. Выставка работ осуществляется силами Организатора.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Лицо, выполнившее действие, указанное в п.4.1. и соответствующее требованиям, указанным в разделе 2 Правил, становится Участником Конкурса.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Выбор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призеров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а стадии открытого пользовательского голосования выбираются 10 (десять) Артов, которые проходят в Финал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highlight w:val="whit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0 (десять) Артов выбираются по наибольшему числу о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тметок «нравится» под фотографией в альбоме 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«Арт-Кубок России 2023»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 официальной социальной сети Организатора Вконтакте  “Федерация компьютерного спорта России” (</w:t>
      </w:r>
      <w:hyperlink r:id="rId9">
        <w:r w:rsidDel="00000000" w:rsidR="00000000" w:rsidRPr="00000000">
          <w:rPr>
            <w:rFonts w:ascii="Arial" w:cs="Arial" w:eastAsia="Arial" w:hAnsi="Arial"/>
            <w:sz w:val="28"/>
            <w:szCs w:val="28"/>
            <w:u w:val="single"/>
            <w:rtl w:val="0"/>
          </w:rPr>
          <w:t xml:space="preserve">https://vk.com/resf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а стадии Финала выбирается 3 (три) Призера (Здесь и далее - Участника, выбранного для получения Приза).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Оглашение результатов Конкурса происходит в дату проведения Финального этапа Конкурса, указанную в п. 3.2. Правил.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На стадии Финала 3 (три) </w:t>
        <w:tab/>
        <w:t xml:space="preserve">Призера выбираются путем голосования Жюри Конкурса. Жюри Конкурса состоит из представителей Организатора, являющихся специалистами в области дизайна и/или специалистами в области связей с общественностью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Критерии оценивания работ на стадии Финала:</w:t>
      </w:r>
    </w:p>
    <w:p w:rsidR="00000000" w:rsidDel="00000000" w:rsidP="00000000" w:rsidRDefault="00000000" w:rsidRPr="00000000" w14:paraId="00000028">
      <w:pP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Сложность Арта: детализация, аккуратность, качество;</w:t>
      </w:r>
    </w:p>
    <w:p w:rsidR="00000000" w:rsidDel="00000000" w:rsidP="00000000" w:rsidRDefault="00000000" w:rsidRPr="00000000" w14:paraId="00000029">
      <w:pP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Оригинальность Арта;</w:t>
      </w:r>
    </w:p>
    <w:p w:rsidR="00000000" w:rsidDel="00000000" w:rsidP="00000000" w:rsidRDefault="00000000" w:rsidRPr="00000000" w14:paraId="0000002A">
      <w:pP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Личное мнение члена жюри.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ind w:left="360" w:hanging="36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Ограничения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Запрещена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демонстрация обнаженного тела, сцен насилия, пропаганда наркотических веществ, включая алкоголь и табак; нецензурные надписи; пропаганда нетрадиционных сексуальных отношений, а также использование ЛГБТ-символики; пропаганда смены пола; использование политически окрашенной символики, включая униформу, схожую с формой действующих вооруженных сил или же правоохранительных органов и другой шокирующий контент или же контент, запрещенный действующим законом Российской Федерации.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Запрещено использование чужих работ.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Запрещено использование Арта, созданного ранее даты начала проведения Конкурса.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59.00000000000006"/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 рамках Конкурса запрещается использовать и размещать в комментариях, публиковать, распространять или иным образом доводить до сведения в сети Интернет любую информацию, которая: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содержит угрозы, дискредитирует, оскорбляет, порочит честь и достоинство или деловую репутацию, или нарушает неприкосновенность частной жизни других Участников Конкурса, Пользователей Социальной сети или иных третьих лиц;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нарушает права несовершеннолетних лиц;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является вульгарной или непристойной, содержит нецензурную лексику, содержит порнографические изображения и тексты или сцены сексуального характера с участием несовершеннолетних и не только;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содержит сцены насилия, либо бесчеловечного обращения с животными;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содержит описание средств и способов суицида, любое подстрекательство к его совершению;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содержит экстремистские материалы;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пропагандирует преступную деятельность или содержит советы, инструкции или руководства по совершению преступных действий;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содержит информацию ограниченного доступа, включая, но не ограничиваясь, государственной и коммерческой тайной, информацией о частной жизни третьих лиц;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содержит рекламу или описывает привлекательность употребления наркотических веществ, информацию о распространении наркотиков, рецепты их изготовления и советы по употреблению;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носит мошеннический характер;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нарушает иные права и интересы физических и юридических лиц и/или требования действующего законодательства Российской Федерации;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нарушает законодательство об исключительных правах;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нарушает положения настоящих Правил.</w:t>
        <w:br w:type="textWrapping"/>
        <w:t xml:space="preserve">6.5. В случае нарушения Участником настоящих Правил, Организатор имеет право отстранить его от участия в Конкурсе.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ind w:left="360" w:hanging="36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Призовой фонд и награждение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Призовой фонд формируется за счет Организатора.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Участники, которые были выбраны жюри Конкурса как Призеры, награждаются призом. Общий призовой фонд составляет 45 979 (сорок пять тысяч девятьсот семьдесят девять) рублей со следующим распределением: 1 место - 28 736 (двадцать восемь тысяч семьсот тридцать шесть) рублей; 2 место - 11 495 (одиннадцать тысяч четыреста девяносто пять) рублей; 3 место - 5 748 (пять тысяч семьсот сорок восемь) рублей;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Согласно законодательству Российской Федерации, с Приза удерживается налог в размере 13%. Обязанность налогового агента по уплате налога на доходы физических лиц исполняет Организатор Конкурса.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Приз выплачивается на личный банковский счет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Призера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 течение 30 (тридцати) календарных дней после окончания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Конкурса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Призер должен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предоставить Организатору реквизиты банковского счета, паспортные данные, ИНН и согласие на обработку персональных данных для перечисления денежных средств. Если в указанный срок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ризер не предоставил указанные данные, то его право на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получение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приза аннулируется.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Приз выплачивается исключительно на личный счет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Призера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Конкурса в течение 6 (Шесть) месяцев с момента предоставления необходимых реквизитов.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Перевод призовых средств осуществляется на рублевый банковский счет, открытый в кредитных организациях на территории России.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Организатор Конкурса в соответствии с настоящими Правилами не несет ответственность за следующие обстоятельства: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- сообщение Призером данных, не соответствующих действительности;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- несоблюдение Участником/Призером условий проведения Конкурса и получения Приза.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- Победитель не совершил необходимые действия, связанные с получением Приза, согласно Правилам или совершил их с нарушением установленных сроков.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7.6.</w:t>
        <w:tab/>
        <w:t xml:space="preserve">Условия проведения Конкурса могут быть изменены Организатором в одностороннем порядке путем размещения обновленной редакции настоящих Правил по адресу: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https://esportscup.ru/rules/,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в том числе, но не ограничиваясь, Организатор вправе досрочно прекратить проведение Конкурса.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7.7.</w:t>
        <w:tab/>
        <w:t xml:space="preserve">Участники Конкурса обязуются самостоятельно отслеживать все и любые изменения в настоящих Правилах по адресу: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https://esportscup.ru/rules/,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при этом Участники Конкурса не вправе требовать каких-либо компенсаций и/или возмещения ущерба в связи с внесением Организатором каких-либо изменений в настоящие Правила в порядке п. 7.6. Правил.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7.8.</w:t>
        <w:tab/>
        <w:t xml:space="preserve">Решения Организатора по всем вопросам проведения Конкурса считаются окончательными и распространяются на всех Участников Конкурса.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7.9.</w:t>
        <w:tab/>
        <w:t xml:space="preserve">Организатор Конкурса оставляет за собой право не вступать в письменные переговоры либо иные контакты с Участниками, кроме как в случаях, указанных в Правилах.</w:t>
      </w:r>
    </w:p>
    <w:p w:rsidR="00000000" w:rsidDel="00000000" w:rsidP="00000000" w:rsidRDefault="00000000" w:rsidRPr="00000000" w14:paraId="0000004F">
      <w:pPr>
        <w:spacing w:after="120" w:before="240" w:lineRule="auto"/>
        <w:ind w:left="72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Использование персональных данных</w:t>
      </w:r>
    </w:p>
    <w:p w:rsidR="00000000" w:rsidDel="00000000" w:rsidP="00000000" w:rsidRDefault="00000000" w:rsidRPr="00000000" w14:paraId="00000050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8.1.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Принимая участие в Конкурсе, Участник дает Организатору право на сбор и обработку персональных данных: изображение, ФИО, паспортные данные, ИНН, дату рождения, телефон, адрес электронной почты Участника, а также данные аккаунтов в социальных сетях.</w:t>
      </w:r>
    </w:p>
    <w:p w:rsidR="00000000" w:rsidDel="00000000" w:rsidP="00000000" w:rsidRDefault="00000000" w:rsidRPr="00000000" w14:paraId="00000051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8.2.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Цель сбора и обработки персональных данных – проведение Конкурса и вручение Приза в соответствии с Правилами и действующим законодательством Российской Федерации.</w:t>
      </w:r>
    </w:p>
    <w:p w:rsidR="00000000" w:rsidDel="00000000" w:rsidP="00000000" w:rsidRDefault="00000000" w:rsidRPr="00000000" w14:paraId="00000052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8.3.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Организатор обязуется, не предоставлять персональные данные третьим лицам для целей, не связанных с Конкурсом.</w:t>
      </w:r>
    </w:p>
    <w:p w:rsidR="00000000" w:rsidDel="00000000" w:rsidP="00000000" w:rsidRDefault="00000000" w:rsidRPr="00000000" w14:paraId="00000053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8.4.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Организатор обязуется осуществлять обработку персональных данных только в период проведения Конкурса и далее в течение срока, необходимого для вручения Призов в соответствии с Правилами. После окончания Конкурса персональные данные Участников уничтожаются.</w:t>
      </w:r>
    </w:p>
    <w:p w:rsidR="00000000" w:rsidDel="00000000" w:rsidP="00000000" w:rsidRDefault="00000000" w:rsidRPr="00000000" w14:paraId="00000054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8.5.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Материалы официальной публикации итогов Конкурса хранятся без ограничения срока.</w:t>
      </w:r>
    </w:p>
    <w:p w:rsidR="00000000" w:rsidDel="00000000" w:rsidP="00000000" w:rsidRDefault="00000000" w:rsidRPr="00000000" w14:paraId="00000055">
      <w:pPr>
        <w:spacing w:after="240" w:before="240" w:lineRule="auto"/>
        <w:ind w:left="86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120" w:before="240" w:lineRule="auto"/>
        <w:ind w:left="72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Прочие условия</w:t>
      </w:r>
    </w:p>
    <w:p w:rsidR="00000000" w:rsidDel="00000000" w:rsidP="00000000" w:rsidRDefault="00000000" w:rsidRPr="00000000" w14:paraId="00000057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9.1.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Все спорные ситуации, касающиеся Конкурса, регламентируются согласно действующему законодательству Российской Федерации. В случае возникновения ситуаций, допускающих неоднозначное толкование Правил, и/или вопросов, не урегулированных Правилами, окончательное решение о таком толковании принимается Организатором. </w:t>
      </w:r>
    </w:p>
    <w:p w:rsidR="00000000" w:rsidDel="00000000" w:rsidP="00000000" w:rsidRDefault="00000000" w:rsidRPr="00000000" w14:paraId="00000058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9.2. Участник дает согласие Организатору на использование фотоизображений и видеоизображений в рекламных, информационных и иных материалах, связанных с участием Призера в рамках проведения Конкурса, без выплаты вознаграждения.</w:t>
      </w:r>
    </w:p>
    <w:p w:rsidR="00000000" w:rsidDel="00000000" w:rsidP="00000000" w:rsidRDefault="00000000" w:rsidRPr="00000000" w14:paraId="00000059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Согласие предоставляется на все изображения Призера, полученные в рамках его участия в Конкурсе.</w:t>
      </w:r>
    </w:p>
    <w:p w:rsidR="00000000" w:rsidDel="00000000" w:rsidP="00000000" w:rsidRDefault="00000000" w:rsidRPr="00000000" w14:paraId="0000005A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Согласие дается на использование изображений в рекламных, информационных и иных материалах, связанных с участием в Конкурсе, размещаемых на наружных и внутренних стендах, в печатных и сетевых изданиях, в сети интернет, как на территории Российской Федерации, так и за рубежом.</w:t>
      </w:r>
    </w:p>
    <w:p w:rsidR="00000000" w:rsidDel="00000000" w:rsidP="00000000" w:rsidRDefault="00000000" w:rsidRPr="00000000" w14:paraId="0000005B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Изображения могут быть использованы до дня отзыва настоящего согласия в письменной форме.</w:t>
      </w:r>
    </w:p>
    <w:p w:rsidR="00000000" w:rsidDel="00000000" w:rsidP="00000000" w:rsidRDefault="00000000" w:rsidRPr="00000000" w14:paraId="0000005C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9.3. Транспортные расходы на Финал Конкурса оплачиваются непосредственно самим Участником Конкурса.</w:t>
      </w:r>
    </w:p>
    <w:p w:rsidR="00000000" w:rsidDel="00000000" w:rsidP="00000000" w:rsidRDefault="00000000" w:rsidRPr="00000000" w14:paraId="0000005D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9.4. Все исключительные права на результаты интеллектуальной деятельности, использованные для проведения Конкурса, сохраняются за Организатором Конкурса. В случае, если в момент проведения Конкурса будут созданы иные объекты интеллектуальной деятельности, исключительные права на них возникают у Организатора.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firstLine="0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4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  <w:rPr/>
    </w:lvl>
    <w:lvl w:ilvl="3">
      <w:start w:val="1"/>
      <w:numFmt w:val="decimal"/>
      <w:lvlText w:val="%1.●.%3.%4."/>
      <w:lvlJc w:val="left"/>
      <w:pPr>
        <w:ind w:left="1728" w:hanging="647"/>
      </w:pPr>
      <w:rPr/>
    </w:lvl>
    <w:lvl w:ilvl="4">
      <w:start w:val="1"/>
      <w:numFmt w:val="decimal"/>
      <w:lvlText w:val="%1.●.%3.%4.%5."/>
      <w:lvlJc w:val="left"/>
      <w:pPr>
        <w:ind w:left="2232" w:hanging="792"/>
      </w:pPr>
      <w:rPr/>
    </w:lvl>
    <w:lvl w:ilvl="5">
      <w:start w:val="1"/>
      <w:numFmt w:val="decimal"/>
      <w:lvlText w:val="%1.●.%3.%4.%5.%6."/>
      <w:lvlJc w:val="left"/>
      <w:pPr>
        <w:ind w:left="2736" w:hanging="934.9999999999998"/>
      </w:pPr>
      <w:rPr/>
    </w:lvl>
    <w:lvl w:ilvl="6">
      <w:start w:val="1"/>
      <w:numFmt w:val="decimal"/>
      <w:lvlText w:val="%1.●.%3.%4.%5.%6.%7."/>
      <w:lvlJc w:val="left"/>
      <w:pPr>
        <w:ind w:left="3240" w:hanging="1080"/>
      </w:pPr>
      <w:rPr/>
    </w:lvl>
    <w:lvl w:ilvl="7">
      <w:start w:val="1"/>
      <w:numFmt w:val="decimal"/>
      <w:lvlText w:val="%1.●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●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D2EB4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rsid w:val="002D2EB4"/>
    <w:rPr>
      <w:u w:val="single"/>
    </w:rPr>
  </w:style>
  <w:style w:type="paragraph" w:styleId="a5">
    <w:name w:val="List Paragraph"/>
    <w:basedOn w:val="a"/>
    <w:uiPriority w:val="34"/>
    <w:qFormat w:val="1"/>
    <w:rsid w:val="002D2EB4"/>
    <w:pPr>
      <w:ind w:left="720"/>
      <w:contextualSpacing w:val="1"/>
    </w:pPr>
  </w:style>
  <w:style w:type="paragraph" w:styleId="a6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res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resf" TargetMode="External"/><Relationship Id="rId8" Type="http://schemas.openxmlformats.org/officeDocument/2006/relationships/hyperlink" Target="https://vk.com/res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0ejMw4Kozyn/TDBnEYcG+mg2Dg==">CgMxLjAyCGguZ2pkZ3hzMgloLjMwajB6bGw4AHIhMVJTQzlac1VjcUh5NXpNRTB4elJBWk9Zd21lRkdhOVdk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2023-08-09T15:15:00Z</dcterms:created>
  <dc:creator>Виктор Федосов</dc:creator>
</cp:coreProperties>
</file>